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CDB25"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p w14:paraId="738D9AB8"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A757204"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</w:p>
    <w:p w14:paraId="26A3CFF5">
      <w:pPr>
        <w:spacing w:line="6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浙江师范大学</w:t>
      </w:r>
      <w:r>
        <w:rPr>
          <w:rFonts w:ascii="Times New Roman" w:hAnsi="Times New Roman" w:eastAsia="方正小标宋简体"/>
          <w:sz w:val="44"/>
          <w:szCs w:val="44"/>
        </w:rPr>
        <w:t>2026</w:t>
      </w:r>
      <w:r>
        <w:rPr>
          <w:rFonts w:hint="eastAsia" w:ascii="Times New Roman" w:hAnsi="Times New Roman" w:eastAsia="方正小标宋简体"/>
          <w:sz w:val="44"/>
          <w:szCs w:val="44"/>
        </w:rPr>
        <w:t>年</w:t>
      </w:r>
      <w:r>
        <w:rPr>
          <w:rFonts w:ascii="Times New Roman" w:hAnsi="Times New Roman" w:eastAsia="方正小标宋简体"/>
          <w:sz w:val="44"/>
          <w:szCs w:val="44"/>
        </w:rPr>
        <w:t>“</w:t>
      </w:r>
      <w:r>
        <w:rPr>
          <w:rFonts w:hint="eastAsia" w:ascii="Times New Roman" w:hAnsi="Times New Roman" w:eastAsia="方正小标宋简体"/>
          <w:sz w:val="44"/>
          <w:szCs w:val="44"/>
        </w:rPr>
        <w:t>丽泽故事汇</w:t>
      </w:r>
      <w:r>
        <w:rPr>
          <w:rFonts w:ascii="Times New Roman" w:hAnsi="Times New Roman" w:eastAsia="方正小标宋简体"/>
          <w:sz w:val="44"/>
          <w:szCs w:val="44"/>
        </w:rPr>
        <w:t>”</w:t>
      </w:r>
    </w:p>
    <w:p w14:paraId="756DAEEF">
      <w:pPr>
        <w:spacing w:line="6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承办申请表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52"/>
        <w:gridCol w:w="2242"/>
        <w:gridCol w:w="2602"/>
      </w:tblGrid>
      <w:tr w14:paraId="40764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D0B3A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学院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4620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2461E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主讲人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8CBF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47358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6149E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拟定时间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1B3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F7DD5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联系人及电话</w:t>
            </w:r>
          </w:p>
        </w:tc>
        <w:tc>
          <w:tcPr>
            <w:tcW w:w="2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B096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53605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61686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</w:p>
          <w:p w14:paraId="720B0F22"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主讲人</w:t>
            </w:r>
          </w:p>
          <w:p w14:paraId="2D508051"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简介</w:t>
            </w:r>
          </w:p>
          <w:p w14:paraId="04576BBC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</w:p>
        </w:tc>
        <w:tc>
          <w:tcPr>
            <w:tcW w:w="6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CC9A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7181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6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A7E7B"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主讲内容</w:t>
            </w:r>
          </w:p>
          <w:p w14:paraId="7AA312DD">
            <w:pPr>
              <w:spacing w:line="4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提纲和亮点</w:t>
            </w:r>
          </w:p>
        </w:tc>
        <w:tc>
          <w:tcPr>
            <w:tcW w:w="6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7B4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14:paraId="713FB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15FFB"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备注</w:t>
            </w:r>
          </w:p>
        </w:tc>
        <w:tc>
          <w:tcPr>
            <w:tcW w:w="6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BDFA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050BBE55"/>
    <w:sectPr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77AC8"/>
    <w:rsid w:val="3057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2026-03-09T03:52:00Z</dcterms:created>
  <dc:creator>薛鹏举</dc:creator>
  <cp:lastModifiedBy>薛鹏举</cp:lastModifiedBy>
  <dcterms:modified xsi:type="dcterms:W3CDTF">2026-03-09T03:52:52Z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1303F25E898F48FC8C862949C8EB315F_11</vt:lpwstr>
  </property>
  <property fmtid="{D5CDD505-2E9C-101B-9397-08002B2CF9AE}" pid="4" name="KSOTemplateDocerSaveRecord">
    <vt:lpwstr>eyJoZGlkIjoiZmQzN2ZiMThjYWJiNDBiNWY1ZGY0MjMxOGNkM2ZhODAiLCJ1c2VySWQiOiIzOTkwNDY4ODkifQ==</vt:lpwstr>
  </property>
</Properties>
</file>